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44" w:rsidRPr="00942E44" w:rsidRDefault="00942E44" w:rsidP="003C41D3">
      <w:pPr>
        <w:jc w:val="right"/>
        <w:rPr>
          <w:rFonts w:eastAsia="Times New Roman"/>
          <w:bCs/>
          <w:i/>
          <w:szCs w:val="28"/>
        </w:rPr>
      </w:pPr>
    </w:p>
    <w:p w:rsidR="00E813FF" w:rsidRPr="006E02FC" w:rsidRDefault="00E813FF" w:rsidP="003C41D3">
      <w:pPr>
        <w:autoSpaceDE w:val="0"/>
        <w:autoSpaceDN w:val="0"/>
        <w:jc w:val="center"/>
        <w:rPr>
          <w:rFonts w:eastAsia="Times New Roman"/>
          <w:b/>
          <w:bCs/>
          <w:sz w:val="28"/>
          <w:szCs w:val="28"/>
        </w:rPr>
      </w:pPr>
    </w:p>
    <w:p w:rsidR="00D32871" w:rsidRPr="00D32871" w:rsidRDefault="00D32871" w:rsidP="00D32871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D32871">
        <w:rPr>
          <w:rFonts w:eastAsia="Times New Roman"/>
          <w:b/>
          <w:bCs/>
          <w:sz w:val="28"/>
          <w:szCs w:val="28"/>
        </w:rPr>
        <w:t>ТЕРРИТОРИАЛЬНАЯ ИЗБИРАТЕЛЬНАЯ КОМИССИЯ ДОБРОВСКОГО РАЙОНА</w:t>
      </w:r>
    </w:p>
    <w:p w:rsidR="00D32871" w:rsidRDefault="00D32871" w:rsidP="00D32871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D32871" w:rsidRPr="00D32871" w:rsidRDefault="00D32871" w:rsidP="00D32871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D32871">
        <w:rPr>
          <w:rFonts w:eastAsia="Times New Roman"/>
          <w:b/>
          <w:bCs/>
          <w:sz w:val="28"/>
          <w:szCs w:val="28"/>
        </w:rPr>
        <w:t>ПОСТАНОВЛЕНИЕ</w:t>
      </w:r>
    </w:p>
    <w:p w:rsidR="00D32871" w:rsidRPr="00D32871" w:rsidRDefault="00D32871" w:rsidP="00D32871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D32871" w:rsidRPr="00D32871" w:rsidRDefault="00A32BA9" w:rsidP="00D32871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27 августа</w:t>
      </w:r>
      <w:r w:rsidR="00D32871" w:rsidRPr="00D32871">
        <w:rPr>
          <w:rFonts w:eastAsia="Times New Roman"/>
          <w:b/>
          <w:bCs/>
          <w:sz w:val="28"/>
          <w:szCs w:val="28"/>
        </w:rPr>
        <w:t xml:space="preserve"> 2019 года                                 </w:t>
      </w:r>
      <w:r w:rsidR="00D32871" w:rsidRPr="00D32871">
        <w:rPr>
          <w:rFonts w:eastAsia="Times New Roman"/>
          <w:b/>
          <w:bCs/>
          <w:sz w:val="28"/>
          <w:szCs w:val="28"/>
        </w:rPr>
        <w:tab/>
        <w:t xml:space="preserve">                      </w:t>
      </w:r>
      <w:r w:rsidR="00D32871" w:rsidRPr="00D32871"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№ 68/345</w:t>
      </w:r>
    </w:p>
    <w:p w:rsidR="00D32871" w:rsidRPr="00D32871" w:rsidRDefault="00D32871" w:rsidP="00D32871">
      <w:pPr>
        <w:keepNext/>
        <w:widowControl w:val="0"/>
        <w:autoSpaceDE w:val="0"/>
        <w:autoSpaceDN w:val="0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                 </w:t>
      </w:r>
      <w:r w:rsidRPr="00D32871">
        <w:rPr>
          <w:rFonts w:eastAsia="Times New Roman"/>
          <w:b/>
          <w:bCs/>
          <w:sz w:val="28"/>
          <w:szCs w:val="28"/>
        </w:rPr>
        <w:t xml:space="preserve">  с. Доброе</w:t>
      </w:r>
    </w:p>
    <w:p w:rsidR="00942E44" w:rsidRDefault="00942E44" w:rsidP="003C41D3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AB5BAD" w:rsidRPr="00AB5BAD" w:rsidRDefault="00AB5BAD" w:rsidP="003C41D3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Pr="003C41D3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распределении избирательных бюллетеней для голосования</w:t>
      </w:r>
    </w:p>
    <w:p w:rsidR="00E813FF" w:rsidRPr="003C41D3" w:rsidRDefault="00C65066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b/>
          <w:sz w:val="28"/>
          <w:szCs w:val="28"/>
        </w:rPr>
        <w:t>выборах главы администрации Липецкой области</w:t>
      </w:r>
      <w:r w:rsidR="00E813FF" w:rsidRPr="003C41D3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</w:p>
    <w:p w:rsidR="00FF27E4" w:rsidRDefault="00E813FF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Pr="006E02FC" w:rsidRDefault="00D32871" w:rsidP="003C41D3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05-01 по № 05-29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A707C5">
        <w:rPr>
          <w:rFonts w:eastAsia="Times New Roman"/>
          <w:sz w:val="28"/>
          <w:szCs w:val="28"/>
        </w:rPr>
        <w:t>частью</w:t>
      </w:r>
      <w:r w:rsidRPr="00DC629D">
        <w:rPr>
          <w:rFonts w:eastAsia="Times New Roman"/>
          <w:sz w:val="28"/>
          <w:szCs w:val="28"/>
        </w:rPr>
        <w:t xml:space="preserve"> 1</w:t>
      </w:r>
      <w:r w:rsidR="00374898">
        <w:rPr>
          <w:rFonts w:eastAsia="Times New Roman"/>
          <w:sz w:val="28"/>
          <w:szCs w:val="28"/>
        </w:rPr>
        <w:t>2</w:t>
      </w:r>
      <w:r w:rsidR="003C41D3">
        <w:rPr>
          <w:rFonts w:eastAsia="Times New Roman"/>
          <w:sz w:val="28"/>
          <w:szCs w:val="28"/>
        </w:rPr>
        <w:t xml:space="preserve"> статьи 58</w:t>
      </w:r>
      <w:r w:rsidRPr="00DC629D">
        <w:rPr>
          <w:rFonts w:eastAsia="Times New Roman"/>
          <w:sz w:val="28"/>
          <w:szCs w:val="28"/>
        </w:rPr>
        <w:t xml:space="preserve"> </w:t>
      </w:r>
      <w:r w:rsidR="008862B0">
        <w:rPr>
          <w:rFonts w:eastAsia="Times New Roman"/>
          <w:sz w:val="28"/>
          <w:szCs w:val="28"/>
        </w:rPr>
        <w:t>З</w:t>
      </w:r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3C41D3">
        <w:rPr>
          <w:rFonts w:eastAsia="Times New Roman"/>
          <w:sz w:val="28"/>
          <w:szCs w:val="28"/>
        </w:rPr>
        <w:t>9</w:t>
      </w:r>
      <w:r w:rsidR="00374898">
        <w:rPr>
          <w:rFonts w:eastAsia="Times New Roman"/>
          <w:sz w:val="28"/>
          <w:szCs w:val="28"/>
        </w:rPr>
        <w:t> </w:t>
      </w:r>
      <w:r w:rsidR="003C41D3">
        <w:rPr>
          <w:rFonts w:eastAsia="Times New Roman"/>
          <w:sz w:val="28"/>
          <w:szCs w:val="28"/>
        </w:rPr>
        <w:t>июня</w:t>
      </w:r>
      <w:r w:rsidR="00AB5BAD">
        <w:rPr>
          <w:rFonts w:eastAsia="Times New Roman"/>
          <w:sz w:val="28"/>
          <w:szCs w:val="28"/>
        </w:rPr>
        <w:t xml:space="preserve"> 20</w:t>
      </w:r>
      <w:r w:rsidR="00AC0F77">
        <w:rPr>
          <w:rFonts w:eastAsia="Times New Roman"/>
          <w:sz w:val="28"/>
          <w:szCs w:val="28"/>
        </w:rPr>
        <w:t>1</w:t>
      </w:r>
      <w:r w:rsidR="003C41D3">
        <w:rPr>
          <w:rFonts w:eastAsia="Times New Roman"/>
          <w:sz w:val="28"/>
          <w:szCs w:val="28"/>
        </w:rPr>
        <w:t>2</w:t>
      </w:r>
      <w:r w:rsidR="00374898">
        <w:rPr>
          <w:rFonts w:eastAsia="Times New Roman"/>
          <w:sz w:val="28"/>
          <w:szCs w:val="28"/>
        </w:rPr>
        <w:t xml:space="preserve"> года №45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</w:t>
      </w:r>
      <w:r w:rsidRPr="00374898">
        <w:rPr>
          <w:rFonts w:eastAsia="Times New Roman"/>
          <w:sz w:val="28"/>
          <w:szCs w:val="28"/>
        </w:rPr>
        <w:t>О</w:t>
      </w:r>
      <w:r w:rsidR="008B454A" w:rsidRPr="00374898">
        <w:rPr>
          <w:rFonts w:eastAsia="Times New Roman"/>
          <w:sz w:val="28"/>
          <w:szCs w:val="28"/>
        </w:rPr>
        <w:t> </w:t>
      </w:r>
      <w:r w:rsidRPr="00374898">
        <w:rPr>
          <w:rFonts w:eastAsia="Times New Roman"/>
          <w:sz w:val="28"/>
          <w:szCs w:val="28"/>
        </w:rPr>
        <w:t>выборах</w:t>
      </w:r>
      <w:r w:rsidR="00374898" w:rsidRPr="00374898">
        <w:rPr>
          <w:rFonts w:eastAsia="Times New Roman"/>
          <w:sz w:val="28"/>
          <w:szCs w:val="28"/>
        </w:rPr>
        <w:t xml:space="preserve"> главы администрации Липецкой области</w:t>
      </w:r>
      <w:r w:rsidRPr="00DC629D">
        <w:rPr>
          <w:rFonts w:eastAsia="Times New Roman"/>
          <w:sz w:val="28"/>
          <w:szCs w:val="28"/>
        </w:rPr>
        <w:t>» 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="00D32871">
        <w:rPr>
          <w:rFonts w:eastAsia="Times New Roman"/>
          <w:sz w:val="28"/>
          <w:szCs w:val="28"/>
        </w:rPr>
        <w:t>комиссия Добровского</w:t>
      </w:r>
      <w:r w:rsidR="00942E44" w:rsidRPr="00DC629D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D32871">
        <w:rPr>
          <w:rFonts w:eastAsia="Times New Roman"/>
          <w:sz w:val="28"/>
          <w:szCs w:val="28"/>
        </w:rPr>
        <w:t xml:space="preserve">района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3C41D3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3C41D3">
        <w:rPr>
          <w:rFonts w:eastAsia="Times New Roman"/>
          <w:sz w:val="28"/>
          <w:szCs w:val="28"/>
        </w:rPr>
        <w:t xml:space="preserve">1. 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Распределить избирательные бюллетени для голосования на</w:t>
      </w:r>
      <w:r w:rsidR="00796FEE"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3C41D3" w:rsidRPr="003C41D3">
        <w:rPr>
          <w:rFonts w:eastAsia="Times New Roman"/>
          <w:sz w:val="28"/>
          <w:szCs w:val="28"/>
        </w:rPr>
        <w:t>выборах главы администрации Липецкой области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</w:t>
      </w:r>
      <w:r w:rsidR="003A2FC7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участковым избирательным комисси</w:t>
      </w:r>
      <w:r w:rsidR="00D32871">
        <w:rPr>
          <w:rFonts w:ascii="Times New Roman CYR" w:eastAsia="Times New Roman" w:hAnsi="Times New Roman CYR" w:cs="Times New Roman CYR"/>
          <w:bCs/>
          <w:sz w:val="28"/>
          <w:szCs w:val="28"/>
        </w:rPr>
        <w:t>ям избирательных участков с № 05-01 по № 05-29</w:t>
      </w:r>
      <w:r w:rsidRPr="003C41D3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</w:t>
      </w:r>
      <w:r w:rsidRPr="003C41D3">
        <w:rPr>
          <w:rFonts w:eastAsia="Times New Roman"/>
          <w:sz w:val="28"/>
          <w:szCs w:val="28"/>
        </w:rPr>
        <w:t>.</w:t>
      </w:r>
    </w:p>
    <w:p w:rsidR="00E813FF" w:rsidRPr="006E02FC" w:rsidRDefault="00FF27E4" w:rsidP="00FF27E4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6E02FC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>избир</w:t>
      </w:r>
      <w:r w:rsidR="00D32871">
        <w:rPr>
          <w:rFonts w:eastAsia="Times New Roman"/>
          <w:sz w:val="28"/>
          <w:szCs w:val="28"/>
        </w:rPr>
        <w:t>ательной комиссии Кремневу М.А</w:t>
      </w:r>
      <w:r w:rsidR="00AB5BAD">
        <w:rPr>
          <w:rFonts w:eastAsia="Times New Roman"/>
          <w:sz w:val="28"/>
          <w:szCs w:val="28"/>
        </w:rPr>
        <w:t>.</w:t>
      </w:r>
    </w:p>
    <w:p w:rsidR="00E813FF" w:rsidRDefault="00E813FF" w:rsidP="00FF27E4">
      <w:pPr>
        <w:tabs>
          <w:tab w:val="left" w:pos="6599"/>
        </w:tabs>
        <w:spacing w:line="360" w:lineRule="auto"/>
        <w:jc w:val="both"/>
        <w:rPr>
          <w:rFonts w:eastAsia="Times New Roman"/>
          <w:i/>
          <w:sz w:val="20"/>
          <w:szCs w:val="20"/>
          <w:vertAlign w:val="superscript"/>
        </w:rPr>
      </w:pPr>
      <w:r w:rsidRPr="006E02FC"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r w:rsidR="00AB5BAD">
        <w:rPr>
          <w:rFonts w:eastAsia="Times New Roman"/>
          <w:sz w:val="28"/>
          <w:szCs w:val="28"/>
        </w:rPr>
        <w:t xml:space="preserve">                          </w:t>
      </w:r>
      <w:r w:rsidRPr="006E02FC">
        <w:rPr>
          <w:rFonts w:eastAsia="Times New Roman"/>
          <w:sz w:val="28"/>
          <w:szCs w:val="28"/>
        </w:rPr>
        <w:t xml:space="preserve">      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2"/>
          <w:szCs w:val="22"/>
        </w:rPr>
      </w:pPr>
      <w:r w:rsidRPr="00D32871">
        <w:rPr>
          <w:rFonts w:eastAsia="Times New Roman"/>
          <w:b/>
          <w:sz w:val="22"/>
          <w:szCs w:val="22"/>
        </w:rPr>
        <w:t xml:space="preserve">ПРЕДСЕДАТЕЛЬ ТЕРРИТОРИАЛЬНОЙ </w:t>
      </w:r>
      <w:r w:rsidRPr="00D32871">
        <w:rPr>
          <w:rFonts w:eastAsia="Times New Roman"/>
          <w:b/>
          <w:sz w:val="22"/>
          <w:szCs w:val="22"/>
        </w:rPr>
        <w:tab/>
      </w: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2"/>
          <w:szCs w:val="22"/>
        </w:rPr>
      </w:pPr>
      <w:r w:rsidRPr="00D32871">
        <w:rPr>
          <w:rFonts w:eastAsia="Times New Roman"/>
          <w:b/>
          <w:sz w:val="22"/>
          <w:szCs w:val="22"/>
        </w:rPr>
        <w:t>ИЗБИРАТЕЛЬНОЙ КОМИССИИ</w:t>
      </w: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2"/>
        </w:rPr>
      </w:pPr>
      <w:r w:rsidRPr="00D32871">
        <w:rPr>
          <w:rFonts w:eastAsia="Times New Roman"/>
          <w:b/>
          <w:sz w:val="22"/>
          <w:szCs w:val="22"/>
        </w:rPr>
        <w:t xml:space="preserve">ДОБРОВСКОГО РАЙОНА                         </w:t>
      </w:r>
      <w:r w:rsidRPr="00D32871">
        <w:rPr>
          <w:rFonts w:eastAsia="Times New Roman"/>
          <w:b/>
          <w:sz w:val="22"/>
        </w:rPr>
        <w:tab/>
      </w:r>
      <w:r w:rsidRPr="00D32871">
        <w:rPr>
          <w:rFonts w:eastAsia="Times New Roman"/>
          <w:b/>
          <w:sz w:val="22"/>
        </w:rPr>
        <w:tab/>
        <w:t xml:space="preserve">    </w:t>
      </w:r>
      <w:r w:rsidRPr="00D32871">
        <w:rPr>
          <w:rFonts w:eastAsia="Times New Roman"/>
          <w:b/>
          <w:sz w:val="22"/>
        </w:rPr>
        <w:tab/>
        <w:t xml:space="preserve">                   А.Н.СУТОРМИН </w:t>
      </w: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8"/>
          <w:szCs w:val="28"/>
        </w:rPr>
      </w:pP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2"/>
        </w:rPr>
      </w:pPr>
      <w:r w:rsidRPr="00D32871">
        <w:rPr>
          <w:rFonts w:eastAsia="Times New Roman"/>
          <w:b/>
          <w:sz w:val="22"/>
        </w:rPr>
        <w:t xml:space="preserve">СЕКРЕТАРЬ ТЕРРИТОРИАЛЬНОЙ </w:t>
      </w:r>
      <w:r w:rsidRPr="00D32871">
        <w:rPr>
          <w:rFonts w:eastAsia="Times New Roman"/>
          <w:b/>
          <w:sz w:val="22"/>
        </w:rPr>
        <w:tab/>
      </w:r>
    </w:p>
    <w:p w:rsidR="00D32871" w:rsidRPr="00D32871" w:rsidRDefault="00D32871" w:rsidP="00D32871">
      <w:pPr>
        <w:spacing w:after="200"/>
        <w:jc w:val="both"/>
        <w:rPr>
          <w:rFonts w:eastAsia="Times New Roman"/>
          <w:b/>
          <w:sz w:val="22"/>
        </w:rPr>
      </w:pPr>
      <w:r w:rsidRPr="00D32871">
        <w:rPr>
          <w:rFonts w:eastAsia="Times New Roman"/>
          <w:b/>
          <w:sz w:val="22"/>
        </w:rPr>
        <w:t>ИЗБИРАТЕЛЬНОЙ КОМИССИИ</w:t>
      </w:r>
    </w:p>
    <w:p w:rsidR="00D32871" w:rsidRPr="00D32871" w:rsidRDefault="00D32871" w:rsidP="00D32871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 w:rsidRPr="00D32871">
        <w:rPr>
          <w:rFonts w:eastAsia="Times New Roman"/>
          <w:b/>
          <w:sz w:val="22"/>
        </w:rPr>
        <w:t>ДОБРОВСКОГО РАЙОНА                                                                    М.А.КРЕМНЕВА</w:t>
      </w:r>
    </w:p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p w:rsidR="00374898" w:rsidRDefault="00374898" w:rsidP="00FF27E4">
      <w:pPr>
        <w:ind w:left="6372" w:firstLine="708"/>
        <w:rPr>
          <w:rFonts w:eastAsia="Times New Roman"/>
          <w:bCs/>
          <w:sz w:val="20"/>
          <w:szCs w:val="20"/>
        </w:rPr>
      </w:pPr>
      <w:bookmarkStart w:id="0" w:name="_Hlk503957590"/>
      <w:r>
        <w:rPr>
          <w:rFonts w:eastAsia="Times New Roman"/>
          <w:bCs/>
          <w:sz w:val="20"/>
          <w:szCs w:val="20"/>
        </w:rPr>
        <w:br w:type="page"/>
      </w:r>
    </w:p>
    <w:p w:rsidR="00FF27E4" w:rsidRPr="00FF27E4" w:rsidRDefault="00FF27E4" w:rsidP="00374898">
      <w:pPr>
        <w:ind w:left="5103" w:firstLine="1701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FF27E4" w:rsidRPr="00FF27E4" w:rsidRDefault="00FF27E4" w:rsidP="00374898">
      <w:pPr>
        <w:ind w:left="5103" w:firstLine="113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FF27E4" w:rsidRDefault="00D32871" w:rsidP="00374898">
      <w:pPr>
        <w:ind w:left="5103" w:firstLine="7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избирательной комиссии Добровского района </w:t>
      </w:r>
    </w:p>
    <w:p w:rsidR="00FF27E4" w:rsidRPr="00FF27E4" w:rsidRDefault="00A32BA9" w:rsidP="00FF27E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от 27 августа  </w:t>
      </w:r>
      <w:r w:rsidR="00FF27E4">
        <w:rPr>
          <w:rFonts w:eastAsia="Times New Roman"/>
          <w:bCs/>
          <w:sz w:val="20"/>
          <w:szCs w:val="20"/>
        </w:rPr>
        <w:t>20</w:t>
      </w:r>
      <w:r>
        <w:rPr>
          <w:rFonts w:eastAsia="Times New Roman"/>
          <w:bCs/>
          <w:sz w:val="20"/>
          <w:szCs w:val="20"/>
        </w:rPr>
        <w:t>19 года № 68/345</w:t>
      </w:r>
      <w:bookmarkStart w:id="1" w:name="_GoBack"/>
      <w:bookmarkEnd w:id="1"/>
    </w:p>
    <w:bookmarkEnd w:id="0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Pr="006E02FC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:rsidR="00FF27E4" w:rsidRPr="006E02FC" w:rsidRDefault="00A80B29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37489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:rsidR="00FF27E4" w:rsidRDefault="00FF27E4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D32871" w:rsidP="00FF27E4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 05-01 по № 05-29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3"/>
        <w:gridCol w:w="2973"/>
        <w:gridCol w:w="4310"/>
      </w:tblGrid>
      <w:tr w:rsidR="00FF27E4" w:rsidRPr="006E02FC" w:rsidTr="00A707C5">
        <w:trPr>
          <w:trHeight w:val="1003"/>
        </w:trPr>
        <w:tc>
          <w:tcPr>
            <w:tcW w:w="1963" w:type="dxa"/>
            <w:vAlign w:val="center"/>
          </w:tcPr>
          <w:p w:rsidR="00FF27E4" w:rsidRPr="006E02FC" w:rsidRDefault="00FF27E4" w:rsidP="00A707C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E02FC">
              <w:rPr>
                <w:rFonts w:eastAsia="Times New Roman"/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2973" w:type="dxa"/>
            <w:vAlign w:val="center"/>
          </w:tcPr>
          <w:p w:rsidR="00FF27E4" w:rsidRDefault="00FF27E4" w:rsidP="00A707C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6E02FC">
              <w:rPr>
                <w:rFonts w:eastAsia="Times New Roman"/>
                <w:b/>
                <w:sz w:val="22"/>
                <w:szCs w:val="22"/>
              </w:rPr>
              <w:t>Число избирателей</w:t>
            </w:r>
          </w:p>
          <w:p w:rsidR="00796FEE" w:rsidRPr="006E02FC" w:rsidRDefault="00796FEE" w:rsidP="00A707C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на день передачи избирательных бюллетеней</w:t>
            </w:r>
          </w:p>
        </w:tc>
        <w:tc>
          <w:tcPr>
            <w:tcW w:w="4310" w:type="dxa"/>
            <w:vAlign w:val="center"/>
          </w:tcPr>
          <w:p w:rsidR="00FF27E4" w:rsidRPr="006E02FC" w:rsidRDefault="00FF27E4" w:rsidP="00A707C5">
            <w:pPr>
              <w:jc w:val="center"/>
              <w:rPr>
                <w:rFonts w:eastAsia="Times New Roman"/>
              </w:rPr>
            </w:pPr>
            <w:r w:rsidRPr="006E02FC">
              <w:rPr>
                <w:rFonts w:eastAsia="Times New Roman"/>
                <w:b/>
                <w:sz w:val="22"/>
                <w:szCs w:val="22"/>
              </w:rPr>
              <w:t>Количество избирательных бюллетеней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05-01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1134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1069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05-02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185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05-03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1264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1180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05-04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1078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1010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05-05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1349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1265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05-06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05-07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876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815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05-08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1097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1030</w:t>
            </w:r>
          </w:p>
        </w:tc>
      </w:tr>
      <w:tr w:rsidR="00FF27E4" w:rsidRPr="006E02FC" w:rsidTr="00A707C5">
        <w:trPr>
          <w:trHeight w:val="279"/>
        </w:trPr>
        <w:tc>
          <w:tcPr>
            <w:tcW w:w="1963" w:type="dxa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05-09</w:t>
            </w:r>
          </w:p>
        </w:tc>
        <w:tc>
          <w:tcPr>
            <w:tcW w:w="2973" w:type="dxa"/>
            <w:shd w:val="clear" w:color="auto" w:fill="auto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245</w:t>
            </w:r>
          </w:p>
        </w:tc>
        <w:tc>
          <w:tcPr>
            <w:tcW w:w="4310" w:type="dxa"/>
            <w:shd w:val="clear" w:color="auto" w:fill="auto"/>
          </w:tcPr>
          <w:p w:rsidR="00FF27E4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225</w:t>
            </w:r>
          </w:p>
        </w:tc>
      </w:tr>
      <w:tr w:rsidR="00FF27E4" w:rsidRPr="006E02FC" w:rsidTr="00A707C5">
        <w:trPr>
          <w:trHeight w:val="279"/>
        </w:trPr>
        <w:tc>
          <w:tcPr>
            <w:tcW w:w="1963" w:type="dxa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05-10</w:t>
            </w:r>
          </w:p>
        </w:tc>
        <w:tc>
          <w:tcPr>
            <w:tcW w:w="2973" w:type="dxa"/>
            <w:shd w:val="clear" w:color="auto" w:fill="auto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814</w:t>
            </w:r>
          </w:p>
        </w:tc>
        <w:tc>
          <w:tcPr>
            <w:tcW w:w="4310" w:type="dxa"/>
            <w:shd w:val="clear" w:color="auto" w:fill="auto"/>
          </w:tcPr>
          <w:p w:rsidR="00FF27E4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765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05-11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385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355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05-12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932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865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05-13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276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255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05-14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669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625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05-15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781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735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05-16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913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860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05-17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807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750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05-18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723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675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05-19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459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425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05-20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435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405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05-21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656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610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05-22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589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550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05-23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427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395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05-24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762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710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05-25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759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705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05-26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789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735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05-27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346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320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05-28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1006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945</w:t>
            </w:r>
          </w:p>
        </w:tc>
      </w:tr>
      <w:tr w:rsidR="00D32871" w:rsidRPr="006E02FC" w:rsidTr="00A707C5">
        <w:trPr>
          <w:trHeight w:val="279"/>
        </w:trPr>
        <w:tc>
          <w:tcPr>
            <w:tcW w:w="1963" w:type="dxa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05-29</w:t>
            </w:r>
          </w:p>
        </w:tc>
        <w:tc>
          <w:tcPr>
            <w:tcW w:w="2973" w:type="dxa"/>
            <w:shd w:val="clear" w:color="auto" w:fill="auto"/>
          </w:tcPr>
          <w:p w:rsidR="00D32871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492</w:t>
            </w:r>
          </w:p>
        </w:tc>
        <w:tc>
          <w:tcPr>
            <w:tcW w:w="4310" w:type="dxa"/>
            <w:shd w:val="clear" w:color="auto" w:fill="auto"/>
          </w:tcPr>
          <w:p w:rsidR="00D32871" w:rsidRPr="006E02FC" w:rsidRDefault="00123AA3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460</w:t>
            </w:r>
          </w:p>
        </w:tc>
      </w:tr>
      <w:tr w:rsidR="00FF27E4" w:rsidRPr="006E02FC" w:rsidTr="00A707C5">
        <w:trPr>
          <w:trHeight w:val="279"/>
        </w:trPr>
        <w:tc>
          <w:tcPr>
            <w:tcW w:w="1963" w:type="dxa"/>
          </w:tcPr>
          <w:p w:rsidR="00FF27E4" w:rsidRPr="00AB5BAD" w:rsidRDefault="00FF27E4" w:rsidP="00A80B29">
            <w:pPr>
              <w:jc w:val="both"/>
              <w:rPr>
                <w:rFonts w:eastAsia="Times New Roman"/>
                <w:b/>
              </w:rPr>
            </w:pPr>
            <w:r w:rsidRPr="00AB5BAD">
              <w:rPr>
                <w:rFonts w:eastAsia="Times New Roman"/>
                <w:b/>
              </w:rPr>
              <w:t>Резерв в ТИК</w:t>
            </w:r>
            <w:r w:rsidR="00A80B29">
              <w:rPr>
                <w:rFonts w:eastAsia="Times New Roman"/>
                <w:b/>
              </w:rPr>
              <w:t xml:space="preserve">  </w:t>
            </w:r>
          </w:p>
        </w:tc>
        <w:tc>
          <w:tcPr>
            <w:tcW w:w="2973" w:type="dxa"/>
            <w:shd w:val="clear" w:color="auto" w:fill="auto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4310" w:type="dxa"/>
            <w:shd w:val="clear" w:color="auto" w:fill="auto"/>
          </w:tcPr>
          <w:p w:rsidR="00FF27E4" w:rsidRPr="006E02FC" w:rsidRDefault="00D32871" w:rsidP="00A707C5">
            <w:pPr>
              <w:ind w:firstLine="7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1300</w:t>
            </w:r>
          </w:p>
        </w:tc>
      </w:tr>
      <w:tr w:rsidR="00FF27E4" w:rsidRPr="006E02FC" w:rsidTr="00A707C5">
        <w:trPr>
          <w:trHeight w:val="290"/>
        </w:trPr>
        <w:tc>
          <w:tcPr>
            <w:tcW w:w="1963" w:type="dxa"/>
          </w:tcPr>
          <w:p w:rsidR="00FF27E4" w:rsidRPr="006E02FC" w:rsidRDefault="00FF27E4" w:rsidP="00A707C5">
            <w:pPr>
              <w:jc w:val="center"/>
              <w:rPr>
                <w:rFonts w:eastAsia="Times New Roman"/>
              </w:rPr>
            </w:pPr>
            <w:r w:rsidRPr="006E02FC">
              <w:rPr>
                <w:rFonts w:eastAsia="Times New Roman"/>
                <w:b/>
              </w:rPr>
              <w:t>Итого</w:t>
            </w:r>
          </w:p>
        </w:tc>
        <w:tc>
          <w:tcPr>
            <w:tcW w:w="2973" w:type="dxa"/>
            <w:shd w:val="clear" w:color="auto" w:fill="auto"/>
          </w:tcPr>
          <w:p w:rsidR="00FF27E4" w:rsidRPr="00123AA3" w:rsidRDefault="00D32871" w:rsidP="00A707C5">
            <w:pPr>
              <w:ind w:firstLine="720"/>
              <w:jc w:val="both"/>
              <w:rPr>
                <w:rFonts w:eastAsia="Times New Roman"/>
                <w:b/>
              </w:rPr>
            </w:pPr>
            <w:r w:rsidRPr="00123AA3">
              <w:rPr>
                <w:rFonts w:eastAsia="Times New Roman"/>
                <w:b/>
              </w:rPr>
              <w:t>20540</w:t>
            </w:r>
          </w:p>
        </w:tc>
        <w:tc>
          <w:tcPr>
            <w:tcW w:w="4310" w:type="dxa"/>
            <w:shd w:val="clear" w:color="auto" w:fill="auto"/>
          </w:tcPr>
          <w:p w:rsidR="00FF27E4" w:rsidRPr="00123AA3" w:rsidRDefault="00123AA3" w:rsidP="00A707C5">
            <w:pPr>
              <w:ind w:firstLine="720"/>
              <w:jc w:val="both"/>
              <w:rPr>
                <w:rFonts w:eastAsia="Times New Roman"/>
                <w:b/>
              </w:rPr>
            </w:pPr>
            <w:r w:rsidRPr="00123AA3">
              <w:rPr>
                <w:rFonts w:eastAsia="Times New Roman"/>
                <w:b/>
              </w:rPr>
              <w:t>20500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6E02F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4B" w:rsidRDefault="00DC664B" w:rsidP="006E02FC">
      <w:r>
        <w:separator/>
      </w:r>
    </w:p>
  </w:endnote>
  <w:endnote w:type="continuationSeparator" w:id="0">
    <w:p w:rsidR="00DC664B" w:rsidRDefault="00DC664B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C5" w:rsidRDefault="00A707C5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4B" w:rsidRDefault="00DC664B" w:rsidP="006E02FC">
      <w:r>
        <w:separator/>
      </w:r>
    </w:p>
  </w:footnote>
  <w:footnote w:type="continuationSeparator" w:id="0">
    <w:p w:rsidR="00DC664B" w:rsidRDefault="00DC664B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C5" w:rsidRDefault="00A707C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1E2D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AA3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898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2FC7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1D3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74F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2B0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278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2BA9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871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64B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Пользователь Windows</cp:lastModifiedBy>
  <cp:revision>7</cp:revision>
  <cp:lastPrinted>2019-08-23T06:12:00Z</cp:lastPrinted>
  <dcterms:created xsi:type="dcterms:W3CDTF">2019-01-15T07:43:00Z</dcterms:created>
  <dcterms:modified xsi:type="dcterms:W3CDTF">2019-08-23T09:56:00Z</dcterms:modified>
</cp:coreProperties>
</file>